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E8AE" w14:textId="77777777" w:rsidR="004C673E" w:rsidRPr="00182CD6" w:rsidRDefault="004C673E" w:rsidP="004C673E">
      <w:pPr>
        <w:jc w:val="center"/>
        <w:rPr>
          <w:b/>
          <w:sz w:val="22"/>
        </w:rPr>
      </w:pPr>
      <w:r w:rsidRPr="00182CD6">
        <w:rPr>
          <w:b/>
          <w:sz w:val="22"/>
        </w:rPr>
        <w:t>公募型プロポーザルの審査結果について</w:t>
      </w:r>
    </w:p>
    <w:p w14:paraId="33E5205F" w14:textId="77777777" w:rsidR="004C673E" w:rsidRPr="004C673E" w:rsidRDefault="004C673E">
      <w:pPr>
        <w:rPr>
          <w:b/>
        </w:rPr>
      </w:pPr>
    </w:p>
    <w:p w14:paraId="7817A916" w14:textId="44FD54F5" w:rsidR="004C673E" w:rsidRPr="00F56D42" w:rsidRDefault="004C673E">
      <w:pPr>
        <w:rPr>
          <w:szCs w:val="21"/>
        </w:rPr>
      </w:pPr>
      <w:r>
        <w:t xml:space="preserve"> </w:t>
      </w:r>
      <w:r w:rsidRPr="00F56D42">
        <w:rPr>
          <w:szCs w:val="21"/>
        </w:rPr>
        <w:t>令和</w:t>
      </w:r>
      <w:r w:rsidR="00661169">
        <w:rPr>
          <w:rFonts w:hint="eastAsia"/>
          <w:szCs w:val="21"/>
        </w:rPr>
        <w:t>７</w:t>
      </w:r>
      <w:r w:rsidRPr="00F56D42">
        <w:rPr>
          <w:szCs w:val="21"/>
        </w:rPr>
        <w:t>年</w:t>
      </w:r>
      <w:r w:rsidR="007E51FD">
        <w:rPr>
          <w:rFonts w:hint="eastAsia"/>
          <w:szCs w:val="21"/>
        </w:rPr>
        <w:t>５</w:t>
      </w:r>
      <w:r w:rsidRPr="00F56D42">
        <w:rPr>
          <w:szCs w:val="21"/>
        </w:rPr>
        <w:t>月</w:t>
      </w:r>
      <w:r w:rsidR="007E51FD">
        <w:rPr>
          <w:rFonts w:hint="eastAsia"/>
          <w:szCs w:val="21"/>
        </w:rPr>
        <w:t>２</w:t>
      </w:r>
      <w:r w:rsidR="0083326D">
        <w:rPr>
          <w:rFonts w:hint="eastAsia"/>
          <w:szCs w:val="21"/>
        </w:rPr>
        <w:t>２</w:t>
      </w:r>
      <w:r w:rsidRPr="00F56D42">
        <w:rPr>
          <w:szCs w:val="21"/>
        </w:rPr>
        <w:t>日付で公告を行った「</w:t>
      </w:r>
      <w:r w:rsidR="007E51FD" w:rsidRPr="007E51FD">
        <w:rPr>
          <w:rFonts w:ascii="ＭＳ 明朝" w:hAnsi="ＭＳ 明朝" w:hint="eastAsia"/>
          <w:szCs w:val="21"/>
        </w:rPr>
        <w:t>姫路ランドオペレーションセンター運営等業務委託</w:t>
      </w:r>
      <w:r w:rsidRPr="00F56D42">
        <w:rPr>
          <w:szCs w:val="21"/>
        </w:rPr>
        <w:t>」について、</w:t>
      </w:r>
      <w:r w:rsidR="00F56D42">
        <w:rPr>
          <w:rFonts w:hint="eastAsia"/>
          <w:szCs w:val="21"/>
        </w:rPr>
        <w:t>選定</w:t>
      </w:r>
      <w:r w:rsidR="003F15AB">
        <w:rPr>
          <w:rFonts w:hint="eastAsia"/>
          <w:szCs w:val="21"/>
        </w:rPr>
        <w:t>会議</w:t>
      </w:r>
      <w:r w:rsidR="00F56D42">
        <w:rPr>
          <w:rFonts w:hint="eastAsia"/>
          <w:szCs w:val="21"/>
        </w:rPr>
        <w:t>において厳正な</w:t>
      </w:r>
      <w:r w:rsidRPr="00F56D42">
        <w:rPr>
          <w:szCs w:val="21"/>
        </w:rPr>
        <w:t>審査</w:t>
      </w:r>
      <w:r w:rsidR="00F56D42">
        <w:rPr>
          <w:rFonts w:hint="eastAsia"/>
          <w:szCs w:val="21"/>
        </w:rPr>
        <w:t>を行った</w:t>
      </w:r>
      <w:r w:rsidRPr="00F56D42">
        <w:rPr>
          <w:szCs w:val="21"/>
        </w:rPr>
        <w:t>結果、下記のとおり</w:t>
      </w:r>
      <w:r w:rsidR="00723BD5">
        <w:rPr>
          <w:rFonts w:hint="eastAsia"/>
          <w:szCs w:val="21"/>
        </w:rPr>
        <w:t>契約</w:t>
      </w:r>
      <w:r w:rsidR="00182CD6">
        <w:rPr>
          <w:rFonts w:hint="eastAsia"/>
          <w:szCs w:val="21"/>
        </w:rPr>
        <w:t>候補者</w:t>
      </w:r>
      <w:r w:rsidRPr="00F56D42">
        <w:rPr>
          <w:szCs w:val="21"/>
        </w:rPr>
        <w:t>を</w:t>
      </w:r>
      <w:r w:rsidR="00DB06A6">
        <w:rPr>
          <w:rFonts w:hint="eastAsia"/>
          <w:szCs w:val="21"/>
        </w:rPr>
        <w:t>特定</w:t>
      </w:r>
      <w:r w:rsidRPr="00F56D42">
        <w:rPr>
          <w:szCs w:val="21"/>
        </w:rPr>
        <w:t>し</w:t>
      </w:r>
      <w:r w:rsidR="00182CD6">
        <w:rPr>
          <w:rFonts w:hint="eastAsia"/>
          <w:szCs w:val="21"/>
        </w:rPr>
        <w:t>ました</w:t>
      </w:r>
      <w:r w:rsidRPr="00F56D42">
        <w:rPr>
          <w:szCs w:val="21"/>
        </w:rPr>
        <w:t>ので公表します。</w:t>
      </w:r>
    </w:p>
    <w:p w14:paraId="3EBEA342" w14:textId="77777777" w:rsidR="004C673E" w:rsidRPr="008D2038" w:rsidRDefault="004C673E"/>
    <w:p w14:paraId="3289F4F7" w14:textId="77777777" w:rsidR="004C673E" w:rsidRDefault="004C673E" w:rsidP="004C673E">
      <w:pPr>
        <w:pStyle w:val="a3"/>
      </w:pPr>
      <w:r>
        <w:t>記</w:t>
      </w:r>
    </w:p>
    <w:p w14:paraId="775FE5C0" w14:textId="77777777" w:rsidR="004C673E" w:rsidRDefault="004C673E" w:rsidP="004C673E">
      <w:r>
        <w:t xml:space="preserve"> １ 審査結果</w:t>
      </w:r>
    </w:p>
    <w:tbl>
      <w:tblPr>
        <w:tblStyle w:val="a7"/>
        <w:tblW w:w="7950" w:type="dxa"/>
        <w:tblInd w:w="409" w:type="dxa"/>
        <w:tblLook w:val="04A0" w:firstRow="1" w:lastRow="0" w:firstColumn="1" w:lastColumn="0" w:noHBand="0" w:noVBand="1"/>
      </w:tblPr>
      <w:tblGrid>
        <w:gridCol w:w="2650"/>
        <w:gridCol w:w="2650"/>
        <w:gridCol w:w="2650"/>
      </w:tblGrid>
      <w:tr w:rsidR="00D75B00" w14:paraId="135A430C" w14:textId="16070402" w:rsidTr="00D75B00">
        <w:tc>
          <w:tcPr>
            <w:tcW w:w="2650" w:type="dxa"/>
            <w:shd w:val="clear" w:color="auto" w:fill="D9E2F3" w:themeFill="accent1" w:themeFillTint="33"/>
          </w:tcPr>
          <w:p w14:paraId="34FDEC2A" w14:textId="77777777" w:rsidR="00D75B00" w:rsidRDefault="00D75B00" w:rsidP="004C673E">
            <w:pPr>
              <w:jc w:val="center"/>
            </w:pPr>
            <w:r>
              <w:t>評価項目</w:t>
            </w:r>
          </w:p>
        </w:tc>
        <w:tc>
          <w:tcPr>
            <w:tcW w:w="2650" w:type="dxa"/>
            <w:shd w:val="clear" w:color="auto" w:fill="D9E2F3" w:themeFill="accent1" w:themeFillTint="33"/>
          </w:tcPr>
          <w:p w14:paraId="0C59D304" w14:textId="77777777" w:rsidR="00D75B00" w:rsidRDefault="00D75B00" w:rsidP="004C673E">
            <w:pPr>
              <w:jc w:val="center"/>
            </w:pPr>
            <w:r>
              <w:t>Ａ社</w:t>
            </w:r>
          </w:p>
        </w:tc>
        <w:tc>
          <w:tcPr>
            <w:tcW w:w="2650" w:type="dxa"/>
            <w:shd w:val="clear" w:color="auto" w:fill="D9E2F3" w:themeFill="accent1" w:themeFillTint="33"/>
          </w:tcPr>
          <w:p w14:paraId="6D00E611" w14:textId="77777777" w:rsidR="00D75B00" w:rsidRDefault="00D75B00" w:rsidP="004C673E">
            <w:pPr>
              <w:jc w:val="center"/>
            </w:pPr>
            <w:r>
              <w:t>Ｂ社</w:t>
            </w:r>
          </w:p>
        </w:tc>
      </w:tr>
      <w:tr w:rsidR="00D75B00" w14:paraId="355CEE10" w14:textId="524C602C" w:rsidTr="00D75B00">
        <w:tc>
          <w:tcPr>
            <w:tcW w:w="2650" w:type="dxa"/>
          </w:tcPr>
          <w:p w14:paraId="08CAD99C" w14:textId="77777777" w:rsidR="00D75B00" w:rsidRDefault="00D75B00" w:rsidP="004C673E">
            <w:pPr>
              <w:jc w:val="center"/>
            </w:pPr>
            <w:r>
              <w:t>総合評価点</w:t>
            </w:r>
          </w:p>
        </w:tc>
        <w:tc>
          <w:tcPr>
            <w:tcW w:w="2650" w:type="dxa"/>
          </w:tcPr>
          <w:p w14:paraId="690AFCA0" w14:textId="37DF66ED" w:rsidR="00D75B00" w:rsidRDefault="007E51FD" w:rsidP="004C673E">
            <w:pPr>
              <w:jc w:val="center"/>
            </w:pPr>
            <w:r>
              <w:rPr>
                <w:rFonts w:hint="eastAsia"/>
              </w:rPr>
              <w:t>63.87</w:t>
            </w:r>
            <w:r w:rsidR="00D75B00">
              <w:t>点</w:t>
            </w:r>
          </w:p>
        </w:tc>
        <w:tc>
          <w:tcPr>
            <w:tcW w:w="2650" w:type="dxa"/>
          </w:tcPr>
          <w:p w14:paraId="658A86DA" w14:textId="6FE82423" w:rsidR="00D75B00" w:rsidRDefault="007E51FD" w:rsidP="004C673E">
            <w:pPr>
              <w:jc w:val="center"/>
            </w:pPr>
            <w:r>
              <w:rPr>
                <w:rFonts w:hint="eastAsia"/>
              </w:rPr>
              <w:t>54.50</w:t>
            </w:r>
            <w:r w:rsidR="00D75B00">
              <w:t>点</w:t>
            </w:r>
          </w:p>
        </w:tc>
      </w:tr>
      <w:tr w:rsidR="00D75B00" w14:paraId="192ED8C3" w14:textId="78AE1139" w:rsidTr="00D75B00">
        <w:tc>
          <w:tcPr>
            <w:tcW w:w="2650" w:type="dxa"/>
          </w:tcPr>
          <w:p w14:paraId="4925ACA9" w14:textId="77777777" w:rsidR="00D75B00" w:rsidRDefault="00D75B00" w:rsidP="004C673E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2650" w:type="dxa"/>
          </w:tcPr>
          <w:p w14:paraId="455DA8DC" w14:textId="6A969C38" w:rsidR="00D75B00" w:rsidRDefault="00D75B00" w:rsidP="00661169">
            <w:pPr>
              <w:jc w:val="center"/>
            </w:pPr>
            <w:r>
              <w:t>特定</w:t>
            </w:r>
          </w:p>
        </w:tc>
        <w:tc>
          <w:tcPr>
            <w:tcW w:w="2650" w:type="dxa"/>
          </w:tcPr>
          <w:p w14:paraId="3523D51E" w14:textId="77777777" w:rsidR="00D75B00" w:rsidRDefault="00D75B00" w:rsidP="00661169">
            <w:pPr>
              <w:jc w:val="center"/>
            </w:pPr>
          </w:p>
        </w:tc>
      </w:tr>
    </w:tbl>
    <w:p w14:paraId="353E67D7" w14:textId="77777777" w:rsidR="004C673E" w:rsidRDefault="004C673E" w:rsidP="004C673E"/>
    <w:p w14:paraId="36226305" w14:textId="77777777" w:rsidR="004C673E" w:rsidRDefault="004C673E" w:rsidP="004C673E">
      <w:r>
        <w:t xml:space="preserve"> ２ 契約</w:t>
      </w:r>
      <w:r w:rsidR="00C50CD8">
        <w:rPr>
          <w:rFonts w:hint="eastAsia"/>
        </w:rPr>
        <w:t>候補者</w:t>
      </w:r>
    </w:p>
    <w:p w14:paraId="603D8E55" w14:textId="36B3D230" w:rsidR="004C673E" w:rsidRDefault="004C673E" w:rsidP="004C673E">
      <w:pPr>
        <w:ind w:firstLineChars="150" w:firstLine="315"/>
      </w:pPr>
      <w:r>
        <w:t xml:space="preserve"> </w:t>
      </w:r>
      <w:r w:rsidR="007E51FD">
        <w:rPr>
          <w:rFonts w:hint="eastAsia"/>
        </w:rPr>
        <w:t>株式会社JTB　姫路支店</w:t>
      </w:r>
    </w:p>
    <w:p w14:paraId="348A32B7" w14:textId="77777777" w:rsidR="004C673E" w:rsidRDefault="004C673E" w:rsidP="004C673E"/>
    <w:p w14:paraId="34C8562C" w14:textId="77777777" w:rsidR="004C673E" w:rsidRDefault="004C673E" w:rsidP="004C673E">
      <w:r>
        <w:t xml:space="preserve"> ３ 契約予定金額</w:t>
      </w:r>
    </w:p>
    <w:p w14:paraId="049E9899" w14:textId="1DDDE866" w:rsidR="004C673E" w:rsidRDefault="007E51FD" w:rsidP="002D2DAB">
      <w:pPr>
        <w:ind w:firstLineChars="200" w:firstLine="420"/>
      </w:pPr>
      <w:r>
        <w:rPr>
          <w:rFonts w:hint="eastAsia"/>
        </w:rPr>
        <w:t>４，０００，０００</w:t>
      </w:r>
      <w:r w:rsidR="004C673E">
        <w:t>円（税込）</w:t>
      </w:r>
    </w:p>
    <w:p w14:paraId="5350EB6A" w14:textId="77777777" w:rsidR="004C673E" w:rsidRPr="00661169" w:rsidRDefault="004C673E" w:rsidP="004C673E"/>
    <w:p w14:paraId="6264266F" w14:textId="77777777" w:rsidR="004C673E" w:rsidRDefault="004C673E" w:rsidP="004C673E">
      <w:r>
        <w:t xml:space="preserve"> ４ 契約予定日</w:t>
      </w:r>
    </w:p>
    <w:p w14:paraId="372363DD" w14:textId="6ABDF25D" w:rsidR="002512C7" w:rsidRDefault="004C673E" w:rsidP="004C673E">
      <w:pPr>
        <w:ind w:firstLineChars="150" w:firstLine="315"/>
      </w:pPr>
      <w:r>
        <w:t xml:space="preserve"> 令和</w:t>
      </w:r>
      <w:r w:rsidR="00661169">
        <w:rPr>
          <w:rFonts w:hint="eastAsia"/>
        </w:rPr>
        <w:t>７</w:t>
      </w:r>
      <w:r>
        <w:t>年</w:t>
      </w:r>
      <w:r w:rsidR="002D2DAB">
        <w:rPr>
          <w:rFonts w:hint="eastAsia"/>
        </w:rPr>
        <w:t>６</w:t>
      </w:r>
      <w:r>
        <w:t>月</w:t>
      </w:r>
      <w:r w:rsidR="007E51FD">
        <w:rPr>
          <w:rFonts w:hint="eastAsia"/>
        </w:rPr>
        <w:t>２７日（金）</w:t>
      </w:r>
    </w:p>
    <w:sectPr w:rsidR="002512C7" w:rsidSect="004C67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9B12" w14:textId="77777777" w:rsidR="00CB44D5" w:rsidRDefault="00CB44D5" w:rsidP="00CB44D5">
      <w:r>
        <w:separator/>
      </w:r>
    </w:p>
  </w:endnote>
  <w:endnote w:type="continuationSeparator" w:id="0">
    <w:p w14:paraId="6EECD632" w14:textId="77777777" w:rsidR="00CB44D5" w:rsidRDefault="00CB44D5" w:rsidP="00CB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AA5A" w14:textId="77777777" w:rsidR="00CB44D5" w:rsidRDefault="00CB44D5" w:rsidP="00CB44D5">
      <w:r>
        <w:separator/>
      </w:r>
    </w:p>
  </w:footnote>
  <w:footnote w:type="continuationSeparator" w:id="0">
    <w:p w14:paraId="02BB508E" w14:textId="77777777" w:rsidR="00CB44D5" w:rsidRDefault="00CB44D5" w:rsidP="00CB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3E"/>
    <w:rsid w:val="000C7606"/>
    <w:rsid w:val="000D2D9A"/>
    <w:rsid w:val="00182CD6"/>
    <w:rsid w:val="001D77BC"/>
    <w:rsid w:val="002512C7"/>
    <w:rsid w:val="002D2DAB"/>
    <w:rsid w:val="0031699A"/>
    <w:rsid w:val="00357644"/>
    <w:rsid w:val="003F15AB"/>
    <w:rsid w:val="00415751"/>
    <w:rsid w:val="004346F4"/>
    <w:rsid w:val="004C673E"/>
    <w:rsid w:val="00504188"/>
    <w:rsid w:val="005E5412"/>
    <w:rsid w:val="00661169"/>
    <w:rsid w:val="00675AA1"/>
    <w:rsid w:val="006A7D1A"/>
    <w:rsid w:val="00723BD5"/>
    <w:rsid w:val="007E51FD"/>
    <w:rsid w:val="0083326D"/>
    <w:rsid w:val="00852495"/>
    <w:rsid w:val="008D2038"/>
    <w:rsid w:val="00940F38"/>
    <w:rsid w:val="00AC62B2"/>
    <w:rsid w:val="00BF7484"/>
    <w:rsid w:val="00C50CD8"/>
    <w:rsid w:val="00CB44D5"/>
    <w:rsid w:val="00D75B00"/>
    <w:rsid w:val="00DB06A6"/>
    <w:rsid w:val="00E40857"/>
    <w:rsid w:val="00F56D42"/>
    <w:rsid w:val="00F8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7A28DC"/>
  <w15:chartTrackingRefBased/>
  <w15:docId w15:val="{D4AA2E6C-3B4D-42FD-8941-3207EC1D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673E"/>
    <w:pPr>
      <w:jc w:val="center"/>
    </w:pPr>
  </w:style>
  <w:style w:type="character" w:customStyle="1" w:styleId="a4">
    <w:name w:val="記 (文字)"/>
    <w:basedOn w:val="a0"/>
    <w:link w:val="a3"/>
    <w:uiPriority w:val="99"/>
    <w:rsid w:val="004C673E"/>
  </w:style>
  <w:style w:type="paragraph" w:styleId="a5">
    <w:name w:val="Closing"/>
    <w:basedOn w:val="a"/>
    <w:link w:val="a6"/>
    <w:uiPriority w:val="99"/>
    <w:unhideWhenUsed/>
    <w:rsid w:val="004C673E"/>
    <w:pPr>
      <w:jc w:val="right"/>
    </w:pPr>
  </w:style>
  <w:style w:type="character" w:customStyle="1" w:styleId="a6">
    <w:name w:val="結語 (文字)"/>
    <w:basedOn w:val="a0"/>
    <w:link w:val="a5"/>
    <w:uiPriority w:val="99"/>
    <w:rsid w:val="004C673E"/>
  </w:style>
  <w:style w:type="table" w:styleId="a7">
    <w:name w:val="Table Grid"/>
    <w:basedOn w:val="a1"/>
    <w:uiPriority w:val="39"/>
    <w:rsid w:val="004C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44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44D5"/>
  </w:style>
  <w:style w:type="paragraph" w:styleId="aa">
    <w:name w:val="footer"/>
    <w:basedOn w:val="a"/>
    <w:link w:val="ab"/>
    <w:uiPriority w:val="99"/>
    <w:unhideWhenUsed/>
    <w:rsid w:val="00CB44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浩之</dc:creator>
  <cp:keywords/>
  <dc:description/>
  <cp:lastModifiedBy>貴志 常峰</cp:lastModifiedBy>
  <cp:revision>8</cp:revision>
  <cp:lastPrinted>2025-06-24T05:13:00Z</cp:lastPrinted>
  <dcterms:created xsi:type="dcterms:W3CDTF">2024-06-05T00:31:00Z</dcterms:created>
  <dcterms:modified xsi:type="dcterms:W3CDTF">2025-06-24T05:13:00Z</dcterms:modified>
</cp:coreProperties>
</file>